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AF1C" w14:textId="2BC232D3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</w:t>
      </w:r>
      <w:r w:rsidR="006D2C4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2041B">
        <w:rPr>
          <w:rFonts w:ascii="Times New Roman" w:hAnsi="Times New Roman" w:cs="Times New Roman"/>
          <w:sz w:val="24"/>
          <w:szCs w:val="24"/>
        </w:rPr>
        <w:t xml:space="preserve"> </w:t>
      </w:r>
      <w:r w:rsidRPr="0075527F">
        <w:rPr>
          <w:rFonts w:ascii="Times New Roman" w:hAnsi="Times New Roman" w:cs="Times New Roman"/>
          <w:sz w:val="28"/>
          <w:szCs w:val="28"/>
        </w:rPr>
        <w:t>Письмо №</w:t>
      </w:r>
      <w:r w:rsidR="003C1F78">
        <w:rPr>
          <w:rFonts w:ascii="Times New Roman" w:hAnsi="Times New Roman" w:cs="Times New Roman"/>
          <w:sz w:val="28"/>
          <w:szCs w:val="28"/>
        </w:rPr>
        <w:t>7</w:t>
      </w:r>
      <w:r w:rsidR="006B28BE">
        <w:rPr>
          <w:rFonts w:ascii="Times New Roman" w:hAnsi="Times New Roman" w:cs="Times New Roman"/>
          <w:sz w:val="28"/>
          <w:szCs w:val="28"/>
        </w:rPr>
        <w:t>60</w:t>
      </w:r>
      <w:r w:rsidRPr="007552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27F">
        <w:rPr>
          <w:rFonts w:ascii="Times New Roman" w:hAnsi="Times New Roman" w:cs="Times New Roman"/>
          <w:sz w:val="28"/>
          <w:szCs w:val="28"/>
        </w:rPr>
        <w:t xml:space="preserve">от  </w:t>
      </w:r>
      <w:r w:rsidR="00810FF6">
        <w:rPr>
          <w:rFonts w:ascii="Times New Roman" w:hAnsi="Times New Roman" w:cs="Times New Roman"/>
          <w:sz w:val="28"/>
          <w:szCs w:val="28"/>
        </w:rPr>
        <w:t>1</w:t>
      </w:r>
      <w:r w:rsidR="006D2C4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810FF6">
        <w:rPr>
          <w:rFonts w:ascii="Times New Roman" w:hAnsi="Times New Roman" w:cs="Times New Roman"/>
          <w:sz w:val="28"/>
          <w:szCs w:val="28"/>
        </w:rPr>
        <w:t xml:space="preserve"> мая</w:t>
      </w:r>
      <w:r w:rsidRPr="0075527F">
        <w:rPr>
          <w:rFonts w:ascii="Times New Roman" w:hAnsi="Times New Roman" w:cs="Times New Roman"/>
          <w:sz w:val="28"/>
          <w:szCs w:val="28"/>
        </w:rPr>
        <w:t xml:space="preserve"> 2025г.</w:t>
      </w:r>
    </w:p>
    <w:p w14:paraId="6052707B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5B1F812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E8B4C86" w14:textId="730D1C7F" w:rsidR="009F6843" w:rsidRPr="00692B9D" w:rsidRDefault="00F71977" w:rsidP="0002041B">
      <w:pPr>
        <w:rPr>
          <w:rFonts w:ascii="Times New Roman" w:hAnsi="Times New Roman" w:cs="Times New Roman"/>
          <w:sz w:val="28"/>
          <w:szCs w:val="28"/>
        </w:rPr>
      </w:pPr>
      <w:r w:rsidRPr="000D29C4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5" w:history="1">
        <w:r w:rsidR="00692B9D" w:rsidRPr="000D29C4">
          <w:rPr>
            <w:rStyle w:val="a6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О</w:t>
        </w:r>
      </w:hyperlink>
      <w:r w:rsidR="00692B9D" w:rsidRPr="00692B9D">
        <w:rPr>
          <w:rFonts w:ascii="Times New Roman" w:hAnsi="Times New Roman" w:cs="Times New Roman"/>
          <w:sz w:val="28"/>
          <w:szCs w:val="28"/>
        </w:rPr>
        <w:t xml:space="preserve"> проведении мероприятий</w:t>
      </w:r>
      <w:r w:rsidRPr="00692B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19FFDB39" w14:textId="5B46BEEF" w:rsidR="00B679FA" w:rsidRDefault="009F6843" w:rsidP="0002041B">
      <w:pPr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71977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EF515C" w:rsidRPr="00912A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527F" w:rsidRPr="00912AAD">
        <w:rPr>
          <w:rFonts w:ascii="Times New Roman" w:hAnsi="Times New Roman" w:cs="Times New Roman"/>
          <w:sz w:val="28"/>
          <w:szCs w:val="28"/>
        </w:rPr>
        <w:t>Руководителям ОО</w:t>
      </w:r>
      <w:r w:rsidR="00B679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5A8E87" w14:textId="0FEB0DBA" w:rsidR="0002041B" w:rsidRPr="00912AAD" w:rsidRDefault="00B679FA" w:rsidP="006D2C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14:paraId="472428D1" w14:textId="42308AB9" w:rsidR="006D2C41" w:rsidRPr="006D2C41" w:rsidRDefault="0002041B" w:rsidP="006D2C41">
      <w:pPr>
        <w:jc w:val="both"/>
        <w:rPr>
          <w:rFonts w:ascii="Times New Roman" w:hAnsi="Times New Roman" w:cs="Times New Roman"/>
          <w:sz w:val="28"/>
          <w:szCs w:val="28"/>
        </w:rPr>
      </w:pPr>
      <w:r w:rsidRPr="00912AAD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912AAD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BF6FBE" w:rsidRPr="00912AAD">
        <w:rPr>
          <w:rFonts w:ascii="Times New Roman" w:hAnsi="Times New Roman" w:cs="Times New Roman"/>
          <w:sz w:val="28"/>
          <w:szCs w:val="28"/>
        </w:rPr>
        <w:t xml:space="preserve">в </w:t>
      </w:r>
      <w:r w:rsidR="00EF515C" w:rsidRPr="00912AAD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6D2B55" w:rsidRPr="00912AAD">
        <w:rPr>
          <w:rFonts w:ascii="Times New Roman" w:hAnsi="Times New Roman" w:cs="Times New Roman"/>
          <w:sz w:val="28"/>
          <w:szCs w:val="28"/>
        </w:rPr>
        <w:t xml:space="preserve"> </w:t>
      </w:r>
      <w:r w:rsidR="006D2C41" w:rsidRPr="006D2C41">
        <w:rPr>
          <w:rFonts w:ascii="Times New Roman" w:hAnsi="Times New Roman" w:cs="Times New Roman"/>
          <w:sz w:val="28"/>
          <w:szCs w:val="28"/>
        </w:rPr>
        <w:t>с письмом Российского общества «Знание» от 14.04.2025№ Исх-1106/25</w:t>
      </w:r>
      <w:r w:rsidR="006B28BE">
        <w:rPr>
          <w:rFonts w:ascii="Times New Roman" w:hAnsi="Times New Roman" w:cs="Times New Roman"/>
          <w:sz w:val="28"/>
          <w:szCs w:val="28"/>
        </w:rPr>
        <w:t xml:space="preserve"> и </w:t>
      </w:r>
      <w:r w:rsidR="006D2C41" w:rsidRPr="006D2C41">
        <w:rPr>
          <w:rFonts w:ascii="Times New Roman" w:hAnsi="Times New Roman" w:cs="Times New Roman"/>
          <w:sz w:val="28"/>
          <w:szCs w:val="28"/>
        </w:rPr>
        <w:t xml:space="preserve"> Минобрнауки РД информирует о проведении мероприятия, информирующие  граждан  о  достижениях  в  области  науки,  культуры и искусства, истории, здравоохранения, экологии и других сферах жизни.</w:t>
      </w:r>
    </w:p>
    <w:p w14:paraId="513EA334" w14:textId="1D276CFA" w:rsidR="006D2C41" w:rsidRPr="006D2C41" w:rsidRDefault="006D2C41" w:rsidP="006D2C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D2C41">
        <w:rPr>
          <w:rFonts w:ascii="Times New Roman" w:hAnsi="Times New Roman" w:cs="Times New Roman"/>
          <w:sz w:val="28"/>
          <w:szCs w:val="28"/>
        </w:rPr>
        <w:t xml:space="preserve">Флагманскими проектами Российского общества «Знание» являются Просветительская награда </w:t>
      </w:r>
      <w:proofErr w:type="spellStart"/>
      <w:r w:rsidRPr="006D2C41">
        <w:rPr>
          <w:rFonts w:ascii="Times New Roman" w:hAnsi="Times New Roman" w:cs="Times New Roman"/>
          <w:sz w:val="28"/>
          <w:szCs w:val="28"/>
        </w:rPr>
        <w:t>Знание.Премия</w:t>
      </w:r>
      <w:proofErr w:type="spellEnd"/>
      <w:r w:rsidRPr="006D2C41">
        <w:rPr>
          <w:rFonts w:ascii="Times New Roman" w:hAnsi="Times New Roman" w:cs="Times New Roman"/>
          <w:sz w:val="28"/>
          <w:szCs w:val="28"/>
        </w:rPr>
        <w:t xml:space="preserve"> (далее – Премия) и Всероссийский конкурс </w:t>
      </w:r>
      <w:proofErr w:type="spellStart"/>
      <w:r w:rsidRPr="006D2C41">
        <w:rPr>
          <w:rFonts w:ascii="Times New Roman" w:hAnsi="Times New Roman" w:cs="Times New Roman"/>
          <w:sz w:val="28"/>
          <w:szCs w:val="28"/>
        </w:rPr>
        <w:t>Знание.Лектор</w:t>
      </w:r>
      <w:proofErr w:type="spellEnd"/>
      <w:r w:rsidRPr="006D2C41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14:paraId="2B39FBEE" w14:textId="3555ADF7" w:rsidR="006D2C41" w:rsidRPr="006D2C41" w:rsidRDefault="006D2C41" w:rsidP="006D2C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D2C41">
        <w:rPr>
          <w:rFonts w:ascii="Times New Roman" w:hAnsi="Times New Roman" w:cs="Times New Roman"/>
          <w:sz w:val="28"/>
          <w:szCs w:val="28"/>
        </w:rPr>
        <w:t>В 2025 году заявки на участие в пятом, юбилейном сезоне Премии принимаются  по  18  номинациям,  в  том  числе  по  номинациям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C41">
        <w:rPr>
          <w:rFonts w:ascii="Times New Roman" w:hAnsi="Times New Roman" w:cs="Times New Roman"/>
          <w:sz w:val="28"/>
          <w:szCs w:val="28"/>
        </w:rPr>
        <w:t>«За просветительскую деятельность в образовательной организации», «Юный просветитель», «За вклад в сохранение традиционных ценностей», а также по новой номинации «За вклад в сохранение памяти о подвигах защитников Отечества»,  приуроченной  к  празднованию  Года  защитника  Отечества в России.</w:t>
      </w:r>
    </w:p>
    <w:p w14:paraId="6A82A19D" w14:textId="614B094E" w:rsidR="006D2C41" w:rsidRPr="006D2C41" w:rsidRDefault="006D2C41" w:rsidP="006D2C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D2C41">
        <w:rPr>
          <w:rFonts w:ascii="Times New Roman" w:hAnsi="Times New Roman" w:cs="Times New Roman"/>
          <w:sz w:val="28"/>
          <w:szCs w:val="28"/>
        </w:rPr>
        <w:t>В 2025 году заявки на участие в пятом, юбилейном сезоне Конкурса принимаются по 9 основным номинациям и 3 специальным. В состав специальных номинаций входят «Лектор Великой Победы» и «Лектор СВО», приуроченные к празднованию Великой Победы, а также номинация «Лектор атомной отрасли», посвященная юбилею атомной промышленности России.</w:t>
      </w:r>
    </w:p>
    <w:p w14:paraId="307F012B" w14:textId="41854E2E" w:rsidR="006D2C41" w:rsidRPr="006D2C41" w:rsidRDefault="006D2C41" w:rsidP="006D2C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D2C41">
        <w:rPr>
          <w:rFonts w:ascii="Times New Roman" w:hAnsi="Times New Roman" w:cs="Times New Roman"/>
          <w:sz w:val="28"/>
          <w:szCs w:val="28"/>
        </w:rPr>
        <w:t>К участию в Премии и Конкурсе приглашаются учителя, педагоги, преподаватели, лекторы, сотрудники сферы молодежной политики и другие участники педагогического и воспитательного процессов.</w:t>
      </w:r>
    </w:p>
    <w:p w14:paraId="2118D15F" w14:textId="77777777" w:rsidR="006D2C41" w:rsidRPr="006D2C41" w:rsidRDefault="006D2C41" w:rsidP="006D2C4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193041" w14:textId="7E453F1F" w:rsidR="00810FF6" w:rsidRDefault="006D2C41" w:rsidP="006D2C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D2C41">
        <w:rPr>
          <w:rFonts w:ascii="Times New Roman" w:hAnsi="Times New Roman" w:cs="Times New Roman"/>
          <w:sz w:val="28"/>
          <w:szCs w:val="28"/>
        </w:rPr>
        <w:t>Приложение: на 2 л. в 1 экз.</w:t>
      </w:r>
      <w:r w:rsidR="00FE3BE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3C77053" w14:textId="77777777" w:rsidR="006D2C41" w:rsidRDefault="006D2C41" w:rsidP="006D2B55">
      <w:pPr>
        <w:rPr>
          <w:rFonts w:ascii="Times New Roman" w:hAnsi="Times New Roman" w:cs="Times New Roman"/>
          <w:sz w:val="28"/>
          <w:szCs w:val="28"/>
        </w:rPr>
      </w:pPr>
    </w:p>
    <w:p w14:paraId="0A70822C" w14:textId="419387A4" w:rsidR="006134F8" w:rsidRPr="0075527F" w:rsidRDefault="006D2B55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>Н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ачальник МКУ «Управление </w:t>
      </w:r>
      <w:proofErr w:type="gramStart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образования»   </w:t>
      </w:r>
      <w:proofErr w:type="gram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9F6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29F" w:rsidRPr="0075527F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34F8" w:rsidRPr="0075527F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F"/>
    <w:rsid w:val="0002041B"/>
    <w:rsid w:val="000D29C4"/>
    <w:rsid w:val="0019577C"/>
    <w:rsid w:val="002A274E"/>
    <w:rsid w:val="002C529F"/>
    <w:rsid w:val="003705E4"/>
    <w:rsid w:val="003C1F78"/>
    <w:rsid w:val="003F293B"/>
    <w:rsid w:val="004D6CD9"/>
    <w:rsid w:val="006134F8"/>
    <w:rsid w:val="006143E7"/>
    <w:rsid w:val="00692B9D"/>
    <w:rsid w:val="006B28BE"/>
    <w:rsid w:val="006D2B55"/>
    <w:rsid w:val="006D2C41"/>
    <w:rsid w:val="0070082D"/>
    <w:rsid w:val="0075527F"/>
    <w:rsid w:val="00782514"/>
    <w:rsid w:val="00810FF6"/>
    <w:rsid w:val="008524E9"/>
    <w:rsid w:val="00912AAD"/>
    <w:rsid w:val="00945255"/>
    <w:rsid w:val="00974DD2"/>
    <w:rsid w:val="009E44B4"/>
    <w:rsid w:val="009F6843"/>
    <w:rsid w:val="00AC034F"/>
    <w:rsid w:val="00AC1B62"/>
    <w:rsid w:val="00B07C3F"/>
    <w:rsid w:val="00B6350A"/>
    <w:rsid w:val="00B679FA"/>
    <w:rsid w:val="00B948F6"/>
    <w:rsid w:val="00BF6FBE"/>
    <w:rsid w:val="00C81358"/>
    <w:rsid w:val="00D069EE"/>
    <w:rsid w:val="00DA3AF9"/>
    <w:rsid w:val="00EC46B4"/>
    <w:rsid w:val="00EF515C"/>
    <w:rsid w:val="00F71977"/>
    <w:rsid w:val="00F774B9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yandex.ru/u/67ed21c284227c18192d00a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2025-05-13T14:10:00Z</dcterms:created>
  <dcterms:modified xsi:type="dcterms:W3CDTF">2025-05-14T12:09:00Z</dcterms:modified>
</cp:coreProperties>
</file>